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4F9FC" w14:textId="77777777" w:rsidR="00162897" w:rsidRPr="002E5909" w:rsidRDefault="00162897" w:rsidP="00AE3298">
      <w:pPr>
        <w:pStyle w:val="A-BH-spaceafter"/>
        <w:spacing w:after="360"/>
      </w:pPr>
      <w:r>
        <w:t>The Ministries at Mass Answer Key</w:t>
      </w:r>
    </w:p>
    <w:p w14:paraId="2E0F037C" w14:textId="77777777" w:rsidR="00162897" w:rsidRDefault="00162897" w:rsidP="00162897">
      <w:pPr>
        <w:pStyle w:val="A-Text"/>
        <w:numPr>
          <w:ilvl w:val="0"/>
          <w:numId w:val="14"/>
        </w:numPr>
        <w:ind w:left="270" w:hanging="270"/>
      </w:pPr>
      <w:r>
        <w:t xml:space="preserve">The word </w:t>
      </w:r>
      <w:r w:rsidRPr="00057456">
        <w:rPr>
          <w:i/>
          <w:iCs/>
        </w:rPr>
        <w:t>ministry</w:t>
      </w:r>
      <w:r>
        <w:t xml:space="preserve"> means </w:t>
      </w:r>
      <w:r w:rsidRPr="00662BEB">
        <w:rPr>
          <w:b/>
          <w:bCs/>
          <w:u w:val="single"/>
        </w:rPr>
        <w:t>service</w:t>
      </w:r>
      <w:r w:rsidRPr="00805D25">
        <w:rPr>
          <w:bCs/>
        </w:rPr>
        <w:t>.</w:t>
      </w:r>
    </w:p>
    <w:p w14:paraId="110582E4" w14:textId="77777777" w:rsidR="00162897" w:rsidRDefault="00162897" w:rsidP="00162897">
      <w:pPr>
        <w:pStyle w:val="A-Text"/>
        <w:ind w:left="270" w:hanging="270"/>
      </w:pPr>
    </w:p>
    <w:p w14:paraId="1B7B2C50" w14:textId="77777777" w:rsidR="00162897" w:rsidRDefault="00162897" w:rsidP="00162897">
      <w:pPr>
        <w:pStyle w:val="A-Text"/>
        <w:numPr>
          <w:ilvl w:val="0"/>
          <w:numId w:val="14"/>
        </w:numPr>
        <w:ind w:left="270" w:hanging="270"/>
      </w:pPr>
      <w:r>
        <w:t xml:space="preserve">In the context of the Eucharist, </w:t>
      </w:r>
      <w:r>
        <w:rPr>
          <w:i/>
          <w:iCs/>
        </w:rPr>
        <w:t>ministries</w:t>
      </w:r>
      <w:r>
        <w:t xml:space="preserve"> are all the </w:t>
      </w:r>
      <w:r w:rsidRPr="00662BEB">
        <w:rPr>
          <w:b/>
          <w:bCs/>
          <w:u w:val="single"/>
        </w:rPr>
        <w:t>official roles</w:t>
      </w:r>
      <w:r>
        <w:t xml:space="preserve"> that different people play in the celebration of the Eucharist.</w:t>
      </w:r>
    </w:p>
    <w:p w14:paraId="5F5FB77A" w14:textId="77777777" w:rsidR="00162897" w:rsidRDefault="00162897" w:rsidP="00162897">
      <w:pPr>
        <w:pStyle w:val="A-Text"/>
        <w:ind w:left="270" w:hanging="270"/>
      </w:pPr>
    </w:p>
    <w:p w14:paraId="760EA8EC" w14:textId="1AA0165E" w:rsidR="00162897" w:rsidRDefault="00162897" w:rsidP="00162897">
      <w:pPr>
        <w:pStyle w:val="A-Text"/>
        <w:numPr>
          <w:ilvl w:val="0"/>
          <w:numId w:val="14"/>
        </w:numPr>
        <w:ind w:left="270" w:hanging="270"/>
      </w:pPr>
      <w:r>
        <w:t xml:space="preserve">The assembly that gathers for the celebration of the Eucharist assembles as </w:t>
      </w:r>
      <w:r w:rsidRPr="00662BEB">
        <w:rPr>
          <w:b/>
          <w:bCs/>
          <w:u w:val="single"/>
        </w:rPr>
        <w:t xml:space="preserve">the Body of Christ </w:t>
      </w:r>
      <w:r w:rsidR="00414754">
        <w:rPr>
          <w:b/>
          <w:bCs/>
          <w:u w:val="single"/>
        </w:rPr>
        <w:br/>
      </w:r>
      <w:r w:rsidRPr="00662BEB">
        <w:rPr>
          <w:b/>
          <w:bCs/>
          <w:u w:val="single"/>
        </w:rPr>
        <w:t>in the world</w:t>
      </w:r>
      <w:bookmarkStart w:id="0" w:name="_GoBack"/>
      <w:r w:rsidRPr="00805D25">
        <w:rPr>
          <w:bCs/>
        </w:rPr>
        <w:t>.</w:t>
      </w:r>
      <w:bookmarkEnd w:id="0"/>
    </w:p>
    <w:p w14:paraId="2B734B44" w14:textId="77777777" w:rsidR="00162897" w:rsidRDefault="00162897" w:rsidP="00162897">
      <w:pPr>
        <w:pStyle w:val="A-Text"/>
        <w:ind w:left="270" w:hanging="270"/>
      </w:pPr>
    </w:p>
    <w:p w14:paraId="011B27FA" w14:textId="77777777" w:rsidR="00162897" w:rsidRDefault="00162897" w:rsidP="00162897">
      <w:pPr>
        <w:pStyle w:val="A-Text"/>
        <w:numPr>
          <w:ilvl w:val="0"/>
          <w:numId w:val="14"/>
        </w:numPr>
        <w:ind w:left="270" w:hanging="270"/>
      </w:pPr>
      <w:r>
        <w:t xml:space="preserve">Every Eucharist is a celebration of </w:t>
      </w:r>
      <w:r w:rsidRPr="00662BEB">
        <w:rPr>
          <w:b/>
          <w:bCs/>
          <w:u w:val="single"/>
        </w:rPr>
        <w:t>a local church</w:t>
      </w:r>
      <w:r>
        <w:t xml:space="preserve"> gathered around its bishop.</w:t>
      </w:r>
    </w:p>
    <w:p w14:paraId="09D9651C" w14:textId="77777777" w:rsidR="00162897" w:rsidRDefault="00162897" w:rsidP="00162897">
      <w:pPr>
        <w:pStyle w:val="A-Text"/>
        <w:ind w:left="270" w:hanging="270"/>
      </w:pPr>
    </w:p>
    <w:p w14:paraId="74089AFE" w14:textId="77777777" w:rsidR="00162897" w:rsidRDefault="00162897" w:rsidP="00162897">
      <w:pPr>
        <w:pStyle w:val="A-Text"/>
        <w:numPr>
          <w:ilvl w:val="0"/>
          <w:numId w:val="14"/>
        </w:numPr>
        <w:ind w:left="270" w:hanging="270"/>
      </w:pPr>
      <w:r>
        <w:t xml:space="preserve">In every Eucharist, the priest stands </w:t>
      </w:r>
      <w:r w:rsidRPr="00662BEB">
        <w:rPr>
          <w:b/>
          <w:bCs/>
          <w:u w:val="single"/>
        </w:rPr>
        <w:t>in the place of</w:t>
      </w:r>
      <w:r w:rsidRPr="00536941">
        <w:rPr>
          <w:u w:val="single"/>
        </w:rPr>
        <w:t xml:space="preserve"> </w:t>
      </w:r>
      <w:r w:rsidRPr="007A08D3">
        <w:rPr>
          <w:b/>
          <w:bCs/>
          <w:u w:val="single"/>
        </w:rPr>
        <w:t>Christ</w:t>
      </w:r>
      <w:r>
        <w:t xml:space="preserve"> over the people.</w:t>
      </w:r>
    </w:p>
    <w:p w14:paraId="092EF3FB" w14:textId="77777777" w:rsidR="00162897" w:rsidRDefault="00162897" w:rsidP="00162897">
      <w:pPr>
        <w:pStyle w:val="A-Text"/>
        <w:ind w:left="270" w:hanging="270"/>
      </w:pPr>
    </w:p>
    <w:p w14:paraId="69529D0D" w14:textId="77777777" w:rsidR="00162897" w:rsidRDefault="00162897" w:rsidP="00162897">
      <w:pPr>
        <w:pStyle w:val="A-Text"/>
        <w:numPr>
          <w:ilvl w:val="0"/>
          <w:numId w:val="14"/>
        </w:numPr>
        <w:ind w:left="270" w:hanging="270"/>
      </w:pPr>
      <w:r>
        <w:t xml:space="preserve">In many celebrations of the Eucharist, </w:t>
      </w:r>
      <w:r w:rsidRPr="00662BEB">
        <w:rPr>
          <w:b/>
          <w:bCs/>
          <w:u w:val="single"/>
        </w:rPr>
        <w:t>the deacon</w:t>
      </w:r>
      <w:r>
        <w:t xml:space="preserve"> will proclaim the Gospel, preach the Homily, assist in the distribution of Holy Communion, and offer the Sign of Peace, among other things.</w:t>
      </w:r>
    </w:p>
    <w:p w14:paraId="215FF6C2" w14:textId="77777777" w:rsidR="00162897" w:rsidRDefault="00162897" w:rsidP="00162897">
      <w:pPr>
        <w:pStyle w:val="A-Text"/>
        <w:ind w:left="270" w:hanging="270"/>
      </w:pPr>
    </w:p>
    <w:p w14:paraId="798A2DB1" w14:textId="77777777" w:rsidR="00162897" w:rsidRDefault="00162897" w:rsidP="00162897">
      <w:pPr>
        <w:pStyle w:val="A-Text"/>
        <w:numPr>
          <w:ilvl w:val="0"/>
          <w:numId w:val="14"/>
        </w:numPr>
        <w:spacing w:after="240"/>
        <w:ind w:left="274" w:hanging="274"/>
      </w:pPr>
      <w:r>
        <w:t>Other important ministries at Mass are a variety of lay liturgical ministries. The need of each of these ministries is determined by the particular celebration:</w:t>
      </w:r>
    </w:p>
    <w:p w14:paraId="56A3B13D" w14:textId="4D52D4A3" w:rsidR="00162897" w:rsidRDefault="00162897" w:rsidP="00162897">
      <w:pPr>
        <w:pStyle w:val="A-Text"/>
        <w:ind w:left="270"/>
      </w:pPr>
      <w:r w:rsidRPr="00662BEB">
        <w:rPr>
          <w:b/>
          <w:bCs/>
        </w:rPr>
        <w:t>Greeters or hospitality ministers:</w:t>
      </w:r>
      <w:r>
        <w:rPr>
          <w:b/>
          <w:bCs/>
        </w:rPr>
        <w:t xml:space="preserve"> </w:t>
      </w:r>
      <w:r w:rsidR="006C4E52">
        <w:t>W</w:t>
      </w:r>
      <w:r w:rsidRPr="00662BEB">
        <w:t>elcome the assembly as it gathers, or greet people before Mass, hand out songbooks, etc.</w:t>
      </w:r>
    </w:p>
    <w:p w14:paraId="60D349B9" w14:textId="77777777" w:rsidR="00162897" w:rsidRPr="00C80C18" w:rsidRDefault="00162897" w:rsidP="00162897">
      <w:pPr>
        <w:pStyle w:val="A-Text"/>
        <w:ind w:left="270"/>
        <w:rPr>
          <w:u w:val="single"/>
        </w:rPr>
      </w:pPr>
    </w:p>
    <w:p w14:paraId="24C032DF" w14:textId="0B87690B" w:rsidR="00162897" w:rsidRPr="00662BEB" w:rsidRDefault="00162897" w:rsidP="00162897">
      <w:pPr>
        <w:pStyle w:val="A-Text"/>
        <w:ind w:left="270"/>
      </w:pPr>
      <w:r w:rsidRPr="00662BEB">
        <w:rPr>
          <w:b/>
          <w:bCs/>
        </w:rPr>
        <w:t>Sacristan</w:t>
      </w:r>
      <w:r w:rsidR="00BC21A7">
        <w:rPr>
          <w:b/>
          <w:bCs/>
        </w:rPr>
        <w:t>:</w:t>
      </w:r>
      <w:r w:rsidRPr="00662BEB">
        <w:t xml:space="preserve"> </w:t>
      </w:r>
      <w:r w:rsidR="006C4E52">
        <w:t>A</w:t>
      </w:r>
      <w:r w:rsidRPr="00662BEB">
        <w:t xml:space="preserve">rranges all the liturgical books, vestments, chalices, and other elements for the celebration </w:t>
      </w:r>
    </w:p>
    <w:p w14:paraId="7C6C67BB" w14:textId="77777777" w:rsidR="00162897" w:rsidRDefault="00162897" w:rsidP="00162897">
      <w:pPr>
        <w:pStyle w:val="A-Text"/>
        <w:ind w:left="270"/>
      </w:pPr>
    </w:p>
    <w:p w14:paraId="65D45F27" w14:textId="6C4DC60B" w:rsidR="00162897" w:rsidRPr="00662BEB" w:rsidRDefault="00162897" w:rsidP="00162897">
      <w:pPr>
        <w:pStyle w:val="A-Text"/>
        <w:ind w:left="270"/>
      </w:pPr>
      <w:r w:rsidRPr="00453B14">
        <w:rPr>
          <w:b/>
          <w:bCs/>
        </w:rPr>
        <w:t>Altar servers</w:t>
      </w:r>
      <w:r w:rsidR="00BC21A7">
        <w:rPr>
          <w:b/>
          <w:bCs/>
        </w:rPr>
        <w:t>:</w:t>
      </w:r>
      <w:r w:rsidRPr="00662BEB">
        <w:t xml:space="preserve"> </w:t>
      </w:r>
      <w:r w:rsidR="006C4E52">
        <w:t>H</w:t>
      </w:r>
      <w:r w:rsidRPr="00662BEB">
        <w:t>elp the priest and deacon during the Mass. Altar servers must always be alert to the needs of the priest and deacon on the alta</w:t>
      </w:r>
      <w:r>
        <w:t xml:space="preserve">r </w:t>
      </w:r>
      <w:r w:rsidRPr="00662BEB">
        <w:t xml:space="preserve">and assist in the liturgy in a dignified way. </w:t>
      </w:r>
    </w:p>
    <w:p w14:paraId="1F533C81" w14:textId="77777777" w:rsidR="00162897" w:rsidRPr="00662BEB" w:rsidRDefault="00162897" w:rsidP="00162897">
      <w:pPr>
        <w:pStyle w:val="A-Text"/>
        <w:ind w:left="270"/>
      </w:pPr>
    </w:p>
    <w:p w14:paraId="5744D277" w14:textId="3FD55B01" w:rsidR="00162897" w:rsidRPr="00662BEB" w:rsidRDefault="00162897" w:rsidP="00162897">
      <w:pPr>
        <w:pStyle w:val="A-Text"/>
        <w:ind w:left="270"/>
      </w:pPr>
      <w:r w:rsidRPr="00662BEB">
        <w:rPr>
          <w:b/>
          <w:bCs/>
        </w:rPr>
        <w:t>Lectors</w:t>
      </w:r>
      <w:r w:rsidR="00BC21A7">
        <w:rPr>
          <w:b/>
          <w:bCs/>
        </w:rPr>
        <w:t>:</w:t>
      </w:r>
      <w:r w:rsidRPr="00662BEB">
        <w:t xml:space="preserve"> </w:t>
      </w:r>
      <w:r w:rsidR="006C4E52">
        <w:t>T</w:t>
      </w:r>
      <w:r w:rsidRPr="00662BEB">
        <w:t xml:space="preserve">rain and prepare to read the Word of God. </w:t>
      </w:r>
      <w:r>
        <w:t>L</w:t>
      </w:r>
      <w:r w:rsidRPr="00662BEB">
        <w:t>ector</w:t>
      </w:r>
      <w:r>
        <w:t>s</w:t>
      </w:r>
      <w:r w:rsidRPr="00662BEB">
        <w:t xml:space="preserve"> must first understand the </w:t>
      </w:r>
      <w:r>
        <w:t xml:space="preserve">assigned </w:t>
      </w:r>
      <w:r w:rsidRPr="00662BEB">
        <w:t xml:space="preserve">Scripture passage. </w:t>
      </w:r>
      <w:r>
        <w:t>Lectors</w:t>
      </w:r>
      <w:r w:rsidRPr="00662BEB">
        <w:t xml:space="preserve"> are encouraged to practice their readings several times before reading </w:t>
      </w:r>
      <w:r>
        <w:t>them</w:t>
      </w:r>
      <w:r w:rsidRPr="00662BEB">
        <w:t xml:space="preserve"> to the assembly.</w:t>
      </w:r>
    </w:p>
    <w:p w14:paraId="064B0284" w14:textId="77777777" w:rsidR="00162897" w:rsidRPr="00662BEB" w:rsidRDefault="00162897" w:rsidP="00162897">
      <w:pPr>
        <w:pStyle w:val="A-Text"/>
        <w:ind w:left="270"/>
      </w:pPr>
    </w:p>
    <w:p w14:paraId="06AC28EB" w14:textId="66165D53" w:rsidR="00162897" w:rsidRPr="00662BEB" w:rsidRDefault="00162897" w:rsidP="00162897">
      <w:pPr>
        <w:pStyle w:val="A-Text"/>
        <w:ind w:left="270"/>
      </w:pPr>
      <w:r w:rsidRPr="00662BEB">
        <w:rPr>
          <w:b/>
          <w:bCs/>
        </w:rPr>
        <w:t xml:space="preserve">Singers or choir </w:t>
      </w:r>
      <w:r w:rsidRPr="006E3253">
        <w:rPr>
          <w:b/>
          <w:bCs/>
          <w:i/>
          <w:iCs/>
        </w:rPr>
        <w:t>(schola cantorum)</w:t>
      </w:r>
      <w:r w:rsidR="00BC21A7" w:rsidRPr="006E3253">
        <w:rPr>
          <w:b/>
          <w:bCs/>
          <w:i/>
          <w:iCs/>
        </w:rPr>
        <w:t>:</w:t>
      </w:r>
      <w:r w:rsidRPr="00662BEB">
        <w:rPr>
          <w:iCs/>
        </w:rPr>
        <w:t xml:space="preserve"> </w:t>
      </w:r>
      <w:r w:rsidR="006C4E52">
        <w:t>A</w:t>
      </w:r>
      <w:r w:rsidRPr="00662BEB">
        <w:t xml:space="preserve">ugment the Word of God with song. Musicians are vital to the celebration. </w:t>
      </w:r>
    </w:p>
    <w:p w14:paraId="15AA843C" w14:textId="77777777" w:rsidR="00162897" w:rsidRPr="00662BEB" w:rsidRDefault="00162897" w:rsidP="00162897">
      <w:pPr>
        <w:pStyle w:val="A-Text"/>
        <w:ind w:left="270"/>
      </w:pPr>
    </w:p>
    <w:p w14:paraId="499FA280" w14:textId="27BCAD13" w:rsidR="00162897" w:rsidRPr="00662BEB" w:rsidRDefault="00162897" w:rsidP="00162897">
      <w:pPr>
        <w:pStyle w:val="A-Text"/>
        <w:ind w:left="270"/>
      </w:pPr>
      <w:r w:rsidRPr="00662BEB">
        <w:rPr>
          <w:b/>
          <w:bCs/>
        </w:rPr>
        <w:t>Eucharistic ministers</w:t>
      </w:r>
      <w:r w:rsidR="00BC21A7">
        <w:rPr>
          <w:b/>
          <w:bCs/>
        </w:rPr>
        <w:t>:</w:t>
      </w:r>
      <w:r w:rsidRPr="00662BEB">
        <w:t xml:space="preserve"> </w:t>
      </w:r>
      <w:r w:rsidR="006C4E52">
        <w:t>H</w:t>
      </w:r>
      <w:r w:rsidRPr="00662BEB">
        <w:t>elp the priest and deacon distribute the Body and Blood of Christ during Communion. They also take Holy Communion to those who are sick or homebound and unable to participate in the Mass.</w:t>
      </w:r>
    </w:p>
    <w:p w14:paraId="0C29E4E4" w14:textId="77777777" w:rsidR="00162897" w:rsidRPr="00662BEB" w:rsidRDefault="00162897" w:rsidP="00162897">
      <w:pPr>
        <w:pStyle w:val="A-Text"/>
        <w:ind w:left="270"/>
      </w:pPr>
    </w:p>
    <w:p w14:paraId="3E3EB0E1" w14:textId="2E80F62C" w:rsidR="00162897" w:rsidRPr="00662BEB" w:rsidRDefault="00162897" w:rsidP="00162897">
      <w:pPr>
        <w:pStyle w:val="A-Text"/>
        <w:ind w:left="270"/>
      </w:pPr>
      <w:r w:rsidRPr="00662BEB">
        <w:rPr>
          <w:b/>
          <w:bCs/>
        </w:rPr>
        <w:t>Ushers</w:t>
      </w:r>
      <w:r w:rsidR="00BC21A7">
        <w:rPr>
          <w:b/>
          <w:bCs/>
        </w:rPr>
        <w:t>:</w:t>
      </w:r>
      <w:r w:rsidRPr="00662BEB">
        <w:t xml:space="preserve"> </w:t>
      </w:r>
      <w:r w:rsidR="006C4E52">
        <w:t>S</w:t>
      </w:r>
      <w:r w:rsidRPr="00662BEB">
        <w:t>eat people in the assembly and collect the offerings</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A6E0D" w14:textId="77777777" w:rsidR="003E3039" w:rsidRDefault="003E3039" w:rsidP="004D0079">
      <w:r>
        <w:separator/>
      </w:r>
    </w:p>
    <w:p w14:paraId="2C3CDE49" w14:textId="77777777" w:rsidR="003E3039" w:rsidRDefault="003E3039"/>
  </w:endnote>
  <w:endnote w:type="continuationSeparator" w:id="0">
    <w:p w14:paraId="4862AB7B" w14:textId="77777777" w:rsidR="003E3039" w:rsidRDefault="003E3039" w:rsidP="004D0079">
      <w:r>
        <w:continuationSeparator/>
      </w:r>
    </w:p>
    <w:p w14:paraId="0C597371" w14:textId="77777777" w:rsidR="003E3039" w:rsidRDefault="003E3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9323F4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40E8A" w:rsidRPr="00040E8A">
                            <w:rPr>
                              <w:rFonts w:ascii="Arial" w:hAnsi="Arial" w:cs="Arial"/>
                              <w:color w:val="000000"/>
                              <w:sz w:val="18"/>
                              <w:szCs w:val="18"/>
                            </w:rPr>
                            <w:t>TX006802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9323F4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40E8A" w:rsidRPr="00040E8A">
                      <w:rPr>
                        <w:rFonts w:ascii="Arial" w:hAnsi="Arial" w:cs="Arial"/>
                        <w:color w:val="000000"/>
                        <w:sz w:val="18"/>
                        <w:szCs w:val="18"/>
                      </w:rPr>
                      <w:t>TX006802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E10B8" w14:textId="77777777" w:rsidR="003E3039" w:rsidRDefault="003E3039" w:rsidP="004D0079">
      <w:r>
        <w:separator/>
      </w:r>
    </w:p>
    <w:p w14:paraId="07941A38" w14:textId="77777777" w:rsidR="003E3039" w:rsidRDefault="003E3039"/>
  </w:footnote>
  <w:footnote w:type="continuationSeparator" w:id="0">
    <w:p w14:paraId="45101F92" w14:textId="77777777" w:rsidR="003E3039" w:rsidRDefault="003E3039" w:rsidP="004D0079">
      <w:r>
        <w:continuationSeparator/>
      </w:r>
    </w:p>
    <w:p w14:paraId="169805C0" w14:textId="77777777" w:rsidR="003E3039" w:rsidRDefault="003E30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D5326"/>
    <w:multiLevelType w:val="hybridMultilevel"/>
    <w:tmpl w:val="71DC6ECE"/>
    <w:lvl w:ilvl="0" w:tplc="57FE2CB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3"/>
  </w:num>
  <w:num w:numId="8">
    <w:abstractNumId w:val="8"/>
  </w:num>
  <w:num w:numId="9">
    <w:abstractNumId w:val="7"/>
  </w:num>
  <w:num w:numId="10">
    <w:abstractNumId w:val="13"/>
  </w:num>
  <w:num w:numId="11">
    <w:abstractNumId w:val="6"/>
  </w:num>
  <w:num w:numId="12">
    <w:abstractNumId w:val="5"/>
  </w:num>
  <w:num w:numId="13">
    <w:abstractNumId w:val="2"/>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0E8A"/>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62897"/>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3039"/>
    <w:rsid w:val="003F5CF4"/>
    <w:rsid w:val="004022ED"/>
    <w:rsid w:val="00405DC9"/>
    <w:rsid w:val="00405F6D"/>
    <w:rsid w:val="0041168B"/>
    <w:rsid w:val="00414754"/>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4E52"/>
    <w:rsid w:val="006C6F41"/>
    <w:rsid w:val="006D6EE7"/>
    <w:rsid w:val="006D7703"/>
    <w:rsid w:val="006E27C3"/>
    <w:rsid w:val="006E3253"/>
    <w:rsid w:val="006E4F88"/>
    <w:rsid w:val="006F5958"/>
    <w:rsid w:val="0070169A"/>
    <w:rsid w:val="00702374"/>
    <w:rsid w:val="007034FE"/>
    <w:rsid w:val="0070587C"/>
    <w:rsid w:val="007137D5"/>
    <w:rsid w:val="00720464"/>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05D25"/>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3298"/>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21A7"/>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39D4"/>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2CB7"/>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162897"/>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162897"/>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5A98-5A64-CD4C-8FAA-9B144368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186</cp:revision>
  <cp:lastPrinted>2018-04-06T18:09:00Z</cp:lastPrinted>
  <dcterms:created xsi:type="dcterms:W3CDTF">2011-05-03T23:25:00Z</dcterms:created>
  <dcterms:modified xsi:type="dcterms:W3CDTF">2020-12-14T20:58:00Z</dcterms:modified>
</cp:coreProperties>
</file>